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Normal"/>
      </w:pPr>
      <w:r>
        <w:t xml:space="preserve"/>
      </w:r>
    </w:p>
    <w:p>
      <w:pPr>
        <w:pStyle w:val="KapakBaslik"/>
      </w:pPr>
      <w:r>
        <w:t xml:space="preserve">TÍTULO DE LA PELÍCULA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Escrito por Tu Nombre</w:t>
      </w:r>
    </w:p>
    <w:p>
      <w:pPr>
        <w:pStyle w:val="KapakBaslik"/>
      </w:pPr>
      <w:r>
        <w:t xml:space="preserve"/>
      </w:r>
    </w:p>
    <w:p>
      <w:pPr>
        <w:pStyle w:val="KapakBaslik"/>
      </w:pPr>
      <w:r>
        <w:t xml:space="preserve">contacto@ejemplo.com</w:t>
      </w:r>
    </w:p>
    <w:p>
      <w:r>
        <w:br w:type="page"/>
      </w:r>
    </w:p>
    <w:p>
      <w:pPr>
        <w:pStyle w:val="Not"/>
      </w:pPr>
      <w:r>
        <w:t xml:space="preserve">Cuando abras este documento en Word vas a encontrar estos estilos en Inicio &gt; Estilos: Encabezado de escena · Acción · Personaje · Acotación · Diálogo · Transición. Elige el estilo de la línea que estás escribiendo y Word acomoda la sangría. Fuente: Courier New 12 pt. Página: A4 con margen izquierdo de 1.5 pulgadas; el área de texto también cabe en tamaño carta (US Letter). Una página ≈ un minuto en pantalla.</w:t>
      </w:r>
    </w:p>
    <w:p>
      <w:pPr>
        <w:pStyle w:val="SahneBasligi"/>
      </w:pPr>
      <w:r>
        <w:t xml:space="preserve">INT. LOCACIÓN – DÍA</w:t>
      </w:r>
    </w:p>
    <w:p>
      <w:pPr>
        <w:pStyle w:val="Aksiyon"/>
      </w:pPr>
      <w:r>
        <w:t xml:space="preserve">Escribe el lugar y la acción en presente, solo lo que se puede ver y oír. Nada de pensamientos internos.</w:t>
      </w:r>
    </w:p>
    <w:p>
      <w:pPr>
        <w:pStyle w:val="Karakter"/>
      </w:pPr>
      <w:r>
        <w:t xml:space="preserve">NOMBRE DEL PERSONAJE</w:t>
      </w:r>
    </w:p>
    <w:p>
      <w:pPr>
        <w:pStyle w:val="Parantez"/>
      </w:pPr>
      <w:r>
        <w:t xml:space="preserve">(solo si hace falta)</w:t>
      </w:r>
    </w:p>
    <w:p>
      <w:pPr>
        <w:pStyle w:val="Diyalog"/>
      </w:pPr>
      <w:r>
        <w:t xml:space="preserve">Escribe aquí el parlamento.</w:t>
      </w:r>
    </w:p>
    <w:p>
      <w:pPr>
        <w:pStyle w:val="Karakter"/>
      </w:pPr>
      <w:r>
        <w:t xml:space="preserve">SEGUNDO PERSONAJE</w:t>
      </w:r>
    </w:p>
    <w:p>
      <w:pPr>
        <w:pStyle w:val="Diyalog"/>
      </w:pPr>
      <w:r>
        <w:t xml:space="preserve">La respuesta.</w:t>
      </w:r>
    </w:p>
    <w:p>
      <w:pPr>
        <w:pStyle w:val="Aksiyon"/>
      </w:pPr>
      <w:r>
        <w:t xml:space="preserve">La acción que cierra la escena.</w:t>
      </w:r>
    </w:p>
    <w:p>
      <w:pPr>
        <w:pStyle w:val="SahneBasligi"/>
      </w:pPr>
      <w:r>
        <w:t xml:space="preserve">EXT. SEGUNDA LOCACIÓN – NOCHE</w:t>
      </w:r>
    </w:p>
    <w:p>
      <w:pPr>
        <w:pStyle w:val="Aksiyon"/>
      </w:pPr>
      <w:r>
        <w:t xml:space="preserve">La siguiente escena continúa a partir de aquí.</w:t>
      </w:r>
    </w:p>
    <w:p>
      <w:pPr>
        <w:pStyle w:val="Gecis"/>
      </w:pPr>
      <w:r>
        <w:t xml:space="preserve">FUNDIDO A NEGRO.</w:t>
      </w:r>
    </w:p>
    <w:sectPr>
      <w:pgSz w:w="11906" w:h="16838"/>
      <w:pgMar w:top="1440" w:right="1440" w:bottom="1440" w:left="2160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s-M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Encabezado de escena"/>
    <w:basedOn w:val="Normal"/>
    <w:qFormat/>
    <w:pPr>
      <w:keepNext/>
      <w:spacing w:before="240"/>
    </w:pPr>
    <w:rPr>
      <w:b/>
    </w:rPr>
  </w:style>
  <w:style w:type="paragraph" w:styleId="Aksiyon">
    <w:name w:val="Acción"/>
    <w:basedOn w:val="Normal"/>
    <w:qFormat/>
    <w:pPr>
      <w:spacing w:before="240"/>
    </w:pPr>
  </w:style>
  <w:style w:type="paragraph" w:styleId="Karakter">
    <w:name w:val="Personaje"/>
    <w:basedOn w:val="Normal"/>
    <w:qFormat/>
    <w:pPr>
      <w:keepNext/>
      <w:spacing w:before="240"/>
      <w:ind w:left="3168"/>
    </w:pPr>
  </w:style>
  <w:style w:type="paragraph" w:styleId="Parantez">
    <w:name w:val="Acotación"/>
    <w:basedOn w:val="Normal"/>
    <w:qFormat/>
    <w:pPr>
      <w:keepNext/>
      <w:ind w:left="2304"/>
    </w:pPr>
  </w:style>
  <w:style w:type="paragraph" w:styleId="Diyalog">
    <w:name w:val="Diálogo"/>
    <w:basedOn w:val="Normal"/>
    <w:qFormat/>
    <w:pPr>
      <w:ind w:left="1440" w:right="1728"/>
    </w:pPr>
  </w:style>
  <w:style w:type="paragraph" w:styleId="Gecis">
    <w:name w:val="Transición"/>
    <w:basedOn w:val="Normal"/>
    <w:qFormat/>
    <w:pPr>
      <w:spacing w:before="240"/>
      <w:jc w:val="right"/>
    </w:pPr>
  </w:style>
  <w:style w:type="paragraph" w:styleId="KapakBaslik">
    <w:name w:val="Portada"/>
    <w:basedOn w:val="Normal"/>
    <w:qFormat/>
    <w:pPr>
      <w:spacing w:before="240"/>
      <w:jc w:val="center"/>
    </w:pPr>
  </w:style>
  <w:style w:type="paragraph" w:styleId="Not">
    <w:name w:val="Nota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Plantilla de guion (formato estándar)</dc:title>
  <dc:creator>Senaryo Okulu</dc:creator>
  <cp:lastModifiedBy>Senaryo Okulu</cp:lastModifiedBy>
  <dc:description>senaryookulu.com</dc:description>
</cp:coreProperties>
</file>